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C011B8" w14:textId="77777777" w:rsidR="00A42E1C" w:rsidRDefault="00A42E1C">
      <w:pPr>
        <w:pStyle w:val="ae"/>
        <w:snapToGrid w:val="0"/>
        <w:ind w:left="5664"/>
      </w:pPr>
      <w:r>
        <w:rPr>
          <w:sz w:val="24"/>
          <w:szCs w:val="24"/>
        </w:rPr>
        <w:t>УТВЕРЖДАЮ</w:t>
      </w:r>
    </w:p>
    <w:p w14:paraId="2B74C07F" w14:textId="77777777" w:rsidR="00A42E1C" w:rsidRDefault="00A42E1C">
      <w:pPr>
        <w:ind w:left="5664"/>
      </w:pPr>
      <w:r>
        <w:t>Генеральный директор</w:t>
      </w:r>
    </w:p>
    <w:p w14:paraId="39099D42" w14:textId="77777777" w:rsidR="00A42E1C" w:rsidRDefault="00A42E1C">
      <w:pPr>
        <w:ind w:left="5664"/>
      </w:pPr>
      <w:r>
        <w:t xml:space="preserve">акционерного общества </w:t>
      </w:r>
    </w:p>
    <w:p w14:paraId="40E2ADA4" w14:textId="77777777" w:rsidR="00A42E1C" w:rsidRDefault="00A42E1C">
      <w:pPr>
        <w:ind w:left="5664"/>
      </w:pPr>
      <w:r>
        <w:t xml:space="preserve">«ПАТП №1 </w:t>
      </w:r>
      <w:proofErr w:type="spellStart"/>
      <w:r>
        <w:t>г.Ярославля</w:t>
      </w:r>
      <w:proofErr w:type="spellEnd"/>
      <w:r>
        <w:t>»</w:t>
      </w:r>
      <w:r w:rsidR="00642264">
        <w:t>, управляющей организации АО «</w:t>
      </w:r>
      <w:proofErr w:type="spellStart"/>
      <w:r w:rsidR="00642264">
        <w:t>ЯрГЭТ</w:t>
      </w:r>
      <w:proofErr w:type="spellEnd"/>
      <w:r w:rsidR="00642264">
        <w:t>»</w:t>
      </w:r>
    </w:p>
    <w:p w14:paraId="532C3D0D" w14:textId="77777777" w:rsidR="00A42E1C" w:rsidRDefault="00A42E1C">
      <w:pPr>
        <w:ind w:left="5664"/>
      </w:pPr>
    </w:p>
    <w:p w14:paraId="632EF8B5" w14:textId="77777777" w:rsidR="00A42E1C" w:rsidRDefault="00A42E1C">
      <w:pPr>
        <w:ind w:left="5664"/>
        <w:jc w:val="both"/>
      </w:pPr>
      <w:r>
        <w:t>_______________С.Н. Завьялов</w:t>
      </w:r>
    </w:p>
    <w:p w14:paraId="1C08218E" w14:textId="77777777" w:rsidR="00A42E1C" w:rsidRDefault="00A42E1C">
      <w:pPr>
        <w:ind w:left="5664"/>
        <w:jc w:val="both"/>
      </w:pPr>
    </w:p>
    <w:p w14:paraId="7EFC0A57" w14:textId="69622C7A" w:rsidR="00A42E1C" w:rsidRDefault="00A42E1C">
      <w:pPr>
        <w:ind w:left="4773" w:firstLine="709"/>
        <w:jc w:val="both"/>
      </w:pPr>
      <w:r>
        <w:rPr>
          <w:rFonts w:cs="Times New Roman"/>
        </w:rPr>
        <w:t xml:space="preserve">   </w:t>
      </w:r>
      <w:r>
        <w:t>«____» __________202</w:t>
      </w:r>
      <w:r w:rsidR="00473BD8">
        <w:t>2</w:t>
      </w:r>
      <w:r>
        <w:t xml:space="preserve"> года</w:t>
      </w:r>
    </w:p>
    <w:p w14:paraId="2625AFEE" w14:textId="77777777" w:rsidR="00A42E1C" w:rsidRDefault="00A42E1C">
      <w:pPr>
        <w:ind w:left="4773" w:firstLine="709"/>
        <w:jc w:val="both"/>
        <w:rPr>
          <w:b/>
          <w:bCs/>
        </w:rPr>
      </w:pPr>
    </w:p>
    <w:p w14:paraId="0EDB0EE9" w14:textId="77777777" w:rsidR="00A42E1C" w:rsidRDefault="00A42E1C">
      <w:pPr>
        <w:ind w:firstLine="709"/>
        <w:jc w:val="center"/>
        <w:rPr>
          <w:b/>
          <w:bCs/>
        </w:rPr>
      </w:pPr>
    </w:p>
    <w:p w14:paraId="04D7C522" w14:textId="77777777" w:rsidR="00A42E1C" w:rsidRDefault="00A42E1C">
      <w:pPr>
        <w:ind w:firstLine="709"/>
        <w:jc w:val="center"/>
        <w:rPr>
          <w:b/>
          <w:bCs/>
        </w:rPr>
      </w:pPr>
    </w:p>
    <w:p w14:paraId="64B25D93" w14:textId="77777777" w:rsidR="00A42E1C" w:rsidRDefault="00A42E1C">
      <w:pPr>
        <w:ind w:firstLine="709"/>
        <w:jc w:val="center"/>
      </w:pPr>
      <w:r>
        <w:rPr>
          <w:bCs/>
        </w:rPr>
        <w:t xml:space="preserve">ИЗВЕЩЕНИЕ  </w:t>
      </w:r>
    </w:p>
    <w:p w14:paraId="29BCC165" w14:textId="77777777" w:rsidR="00A42E1C" w:rsidRDefault="00A42E1C">
      <w:pPr>
        <w:ind w:firstLine="709"/>
        <w:jc w:val="center"/>
        <w:rPr>
          <w:bCs/>
        </w:rPr>
      </w:pPr>
    </w:p>
    <w:p w14:paraId="4954163C" w14:textId="77777777" w:rsidR="00A42E1C" w:rsidRDefault="00A42E1C">
      <w:pPr>
        <w:ind w:firstLine="709"/>
        <w:jc w:val="center"/>
      </w:pPr>
      <w:r>
        <w:rPr>
          <w:bCs/>
        </w:rPr>
        <w:t xml:space="preserve">О ПРОВЕДЕНИИ АУКЦИОНА </w:t>
      </w:r>
      <w:r>
        <w:rPr>
          <w:spacing w:val="-1"/>
        </w:rPr>
        <w:t xml:space="preserve">НА ПРАВО ЗАКЛЮЧЕНИЯ </w:t>
      </w:r>
      <w:r>
        <w:rPr>
          <w:spacing w:val="-3"/>
        </w:rPr>
        <w:t xml:space="preserve">ДОГОВОРА НА РАЗМЕЩЕНИЕ </w:t>
      </w:r>
      <w:proofErr w:type="gramStart"/>
      <w:r>
        <w:rPr>
          <w:spacing w:val="-3"/>
        </w:rPr>
        <w:t>РЕКЛАМНЫХ  И</w:t>
      </w:r>
      <w:proofErr w:type="gramEnd"/>
      <w:r>
        <w:rPr>
          <w:spacing w:val="-3"/>
        </w:rPr>
        <w:t xml:space="preserve"> ИНФОРМАЦИОННЫХ МАТЕРИАЛОВ НА ВНЕШНИХ ПОВЕРХНОСТЯХ И В САЛОНАХ </w:t>
      </w:r>
      <w:r w:rsidR="00642264">
        <w:rPr>
          <w:spacing w:val="-3"/>
        </w:rPr>
        <w:t>ТРАМВАЕВ И ТРОЛЛЕЙБУСОВ</w:t>
      </w:r>
      <w:r>
        <w:rPr>
          <w:spacing w:val="-3"/>
        </w:rPr>
        <w:t xml:space="preserve">, </w:t>
      </w:r>
    </w:p>
    <w:p w14:paraId="39E5CDC5" w14:textId="77777777" w:rsidR="00A42E1C" w:rsidRDefault="00A42E1C">
      <w:pPr>
        <w:shd w:val="clear" w:color="auto" w:fill="FFFFFF"/>
        <w:ind w:right="6"/>
        <w:jc w:val="center"/>
      </w:pPr>
      <w:r>
        <w:rPr>
          <w:spacing w:val="-3"/>
        </w:rPr>
        <w:t>НАХОДЯЩИХСЯ НА БАЛАНСЕ АКЦИОНЕРНОГО ОБЩЕСТВА «</w:t>
      </w:r>
      <w:r w:rsidR="00642264">
        <w:rPr>
          <w:spacing w:val="-3"/>
        </w:rPr>
        <w:t>ЯРГОРЭЛЕКТРОТРАНС»</w:t>
      </w:r>
    </w:p>
    <w:p w14:paraId="4013CD77" w14:textId="77777777" w:rsidR="00A42E1C" w:rsidRDefault="00A42E1C">
      <w:pPr>
        <w:shd w:val="clear" w:color="auto" w:fill="FFFFFF"/>
        <w:spacing w:before="264" w:line="322" w:lineRule="exact"/>
        <w:ind w:right="5"/>
        <w:jc w:val="center"/>
        <w:rPr>
          <w:spacing w:val="-3"/>
        </w:rPr>
      </w:pPr>
    </w:p>
    <w:p w14:paraId="52BE3255" w14:textId="77777777" w:rsidR="00A42E1C" w:rsidRDefault="00A42E1C">
      <w:pPr>
        <w:numPr>
          <w:ilvl w:val="0"/>
          <w:numId w:val="2"/>
        </w:numPr>
        <w:jc w:val="both"/>
      </w:pPr>
      <w:r>
        <w:rPr>
          <w:b/>
          <w:bCs/>
        </w:rPr>
        <w:t xml:space="preserve">Организатор аукциона: </w:t>
      </w:r>
      <w:r>
        <w:t>Акционерное общество «</w:t>
      </w:r>
      <w:proofErr w:type="spellStart"/>
      <w:r w:rsidR="00642264">
        <w:t>Яргорэлектротранс</w:t>
      </w:r>
      <w:proofErr w:type="spellEnd"/>
      <w:r>
        <w:t>»</w:t>
      </w:r>
    </w:p>
    <w:p w14:paraId="659DDA7E" w14:textId="77777777" w:rsidR="00A42E1C" w:rsidRPr="001876E5" w:rsidRDefault="00A42E1C">
      <w:pPr>
        <w:numPr>
          <w:ilvl w:val="0"/>
          <w:numId w:val="2"/>
        </w:numPr>
        <w:jc w:val="both"/>
      </w:pPr>
      <w:r>
        <w:rPr>
          <w:b/>
          <w:bCs/>
        </w:rPr>
        <w:t>Место нахождения, почтовый адрес организатора аукциона:</w:t>
      </w:r>
      <w:r>
        <w:t xml:space="preserve"> </w:t>
      </w:r>
      <w:r>
        <w:rPr>
          <w:szCs w:val="28"/>
        </w:rPr>
        <w:t>1500</w:t>
      </w:r>
      <w:r w:rsidR="00642264">
        <w:rPr>
          <w:szCs w:val="28"/>
        </w:rPr>
        <w:t>44</w:t>
      </w:r>
      <w:r>
        <w:rPr>
          <w:szCs w:val="28"/>
        </w:rPr>
        <w:t xml:space="preserve">, </w:t>
      </w:r>
      <w:r>
        <w:t>г.</w:t>
      </w:r>
      <w:r w:rsidR="00642264">
        <w:t xml:space="preserve"> </w:t>
      </w:r>
      <w:r>
        <w:t xml:space="preserve">Ярославль, </w:t>
      </w:r>
      <w:r w:rsidR="00642264">
        <w:t>Ленинградский пр</w:t>
      </w:r>
      <w:r w:rsidR="00642264" w:rsidRPr="001876E5">
        <w:t>-т, д.37</w:t>
      </w:r>
    </w:p>
    <w:p w14:paraId="73D3F806" w14:textId="77777777" w:rsidR="00A42E1C" w:rsidRPr="001876E5" w:rsidRDefault="00A42E1C">
      <w:pPr>
        <w:numPr>
          <w:ilvl w:val="0"/>
          <w:numId w:val="2"/>
        </w:numPr>
        <w:jc w:val="both"/>
      </w:pPr>
      <w:r w:rsidRPr="001876E5">
        <w:rPr>
          <w:b/>
          <w:bCs/>
        </w:rPr>
        <w:t>Контактная информация:</w:t>
      </w:r>
      <w:r w:rsidRPr="001876E5">
        <w:t xml:space="preserve"> </w:t>
      </w:r>
    </w:p>
    <w:p w14:paraId="25DEFFBC" w14:textId="77777777" w:rsidR="00A42E1C" w:rsidRPr="001876E5" w:rsidRDefault="00A42E1C">
      <w:pPr>
        <w:ind w:left="720"/>
        <w:jc w:val="both"/>
      </w:pPr>
      <w:r w:rsidRPr="001876E5">
        <w:rPr>
          <w:szCs w:val="28"/>
        </w:rPr>
        <w:t xml:space="preserve">Адрес электронной почты Организатора аукциона: </w:t>
      </w:r>
      <w:proofErr w:type="spellStart"/>
      <w:r w:rsidRPr="001876E5">
        <w:rPr>
          <w:szCs w:val="28"/>
        </w:rPr>
        <w:t>e-mai</w:t>
      </w:r>
      <w:r w:rsidRPr="001876E5">
        <w:t>l</w:t>
      </w:r>
      <w:proofErr w:type="spellEnd"/>
      <w:r w:rsidRPr="001876E5">
        <w:rPr>
          <w:b/>
        </w:rPr>
        <w:t xml:space="preserve">: </w:t>
      </w:r>
      <w:r w:rsidRPr="001876E5">
        <w:rPr>
          <w:u w:val="single"/>
        </w:rPr>
        <w:t xml:space="preserve"> </w:t>
      </w:r>
      <w:hyperlink r:id="rId7" w:history="1">
        <w:r w:rsidR="00642264" w:rsidRPr="001876E5">
          <w:rPr>
            <w:rStyle w:val="a6"/>
            <w:color w:val="auto"/>
            <w:lang w:val="en-US"/>
          </w:rPr>
          <w:t>oz</w:t>
        </w:r>
        <w:r w:rsidR="00642264" w:rsidRPr="001876E5">
          <w:rPr>
            <w:rStyle w:val="a6"/>
            <w:color w:val="auto"/>
          </w:rPr>
          <w:t>1@</w:t>
        </w:r>
        <w:proofErr w:type="spellStart"/>
        <w:r w:rsidR="00642264" w:rsidRPr="001876E5">
          <w:rPr>
            <w:rStyle w:val="a6"/>
            <w:color w:val="auto"/>
            <w:lang w:val="en-US"/>
          </w:rPr>
          <w:t>yarget</w:t>
        </w:r>
        <w:proofErr w:type="spellEnd"/>
        <w:r w:rsidR="00642264" w:rsidRPr="001876E5">
          <w:rPr>
            <w:rStyle w:val="a6"/>
            <w:color w:val="auto"/>
          </w:rPr>
          <w:t>.</w:t>
        </w:r>
        <w:proofErr w:type="spellStart"/>
        <w:r w:rsidR="00642264" w:rsidRPr="001876E5">
          <w:rPr>
            <w:rStyle w:val="a6"/>
            <w:color w:val="auto"/>
            <w:lang w:val="en-US"/>
          </w:rPr>
          <w:t>ru</w:t>
        </w:r>
        <w:proofErr w:type="spellEnd"/>
      </w:hyperlink>
      <w:r w:rsidR="00642264" w:rsidRPr="001876E5">
        <w:rPr>
          <w:u w:val="single"/>
        </w:rPr>
        <w:t xml:space="preserve"> </w:t>
      </w:r>
    </w:p>
    <w:p w14:paraId="77058504" w14:textId="77777777" w:rsidR="00A42E1C" w:rsidRPr="00FD4225" w:rsidRDefault="00A42E1C">
      <w:pPr>
        <w:ind w:left="720"/>
        <w:jc w:val="both"/>
      </w:pPr>
      <w:r w:rsidRPr="001876E5">
        <w:rPr>
          <w:szCs w:val="28"/>
        </w:rPr>
        <w:t>Контактные телефоны</w:t>
      </w:r>
      <w:r w:rsidRPr="00AD7B52">
        <w:rPr>
          <w:szCs w:val="28"/>
        </w:rPr>
        <w:t xml:space="preserve">: </w:t>
      </w:r>
      <w:r w:rsidRPr="00FD4225">
        <w:rPr>
          <w:szCs w:val="28"/>
        </w:rPr>
        <w:t xml:space="preserve">8 (4852) </w:t>
      </w:r>
      <w:r w:rsidR="00642264" w:rsidRPr="00FD4225">
        <w:rPr>
          <w:szCs w:val="28"/>
        </w:rPr>
        <w:t>55-32-15</w:t>
      </w:r>
    </w:p>
    <w:p w14:paraId="29CCF3B9" w14:textId="306F31BF" w:rsidR="00A42E1C" w:rsidRPr="00FD4225" w:rsidRDefault="00A42E1C">
      <w:pPr>
        <w:ind w:left="720"/>
        <w:jc w:val="both"/>
      </w:pPr>
      <w:r w:rsidRPr="00FD4225">
        <w:t xml:space="preserve">Контактное лицо: </w:t>
      </w:r>
      <w:r w:rsidR="00642264" w:rsidRPr="00FD4225">
        <w:t>Паламодова Екатерина Владимировна</w:t>
      </w:r>
    </w:p>
    <w:p w14:paraId="36AED10E" w14:textId="77777777" w:rsidR="00A42E1C" w:rsidRPr="00FD4225" w:rsidRDefault="00A42E1C">
      <w:pPr>
        <w:numPr>
          <w:ilvl w:val="0"/>
          <w:numId w:val="2"/>
        </w:numPr>
        <w:jc w:val="both"/>
      </w:pPr>
      <w:proofErr w:type="gramStart"/>
      <w:r w:rsidRPr="00FD4225">
        <w:rPr>
          <w:b/>
          <w:bCs/>
        </w:rPr>
        <w:t>Предмет  договора</w:t>
      </w:r>
      <w:proofErr w:type="gramEnd"/>
      <w:r w:rsidRPr="00FD4225">
        <w:rPr>
          <w:bCs/>
        </w:rPr>
        <w:t xml:space="preserve">:  право на размещение рекламных и информационных материалов на внешних поверхностях и салонов </w:t>
      </w:r>
      <w:r w:rsidR="00642264" w:rsidRPr="00FD4225">
        <w:rPr>
          <w:bCs/>
        </w:rPr>
        <w:t>трамваев и троллейбусов</w:t>
      </w:r>
    </w:p>
    <w:p w14:paraId="6B96DF8C" w14:textId="77777777" w:rsidR="00A42E1C" w:rsidRPr="00FD4225" w:rsidRDefault="00A42E1C">
      <w:pPr>
        <w:numPr>
          <w:ilvl w:val="0"/>
          <w:numId w:val="2"/>
        </w:numPr>
        <w:jc w:val="both"/>
      </w:pPr>
      <w:proofErr w:type="gramStart"/>
      <w:r w:rsidRPr="00FD4225">
        <w:rPr>
          <w:b/>
          <w:bCs/>
        </w:rPr>
        <w:t>Срок  действия</w:t>
      </w:r>
      <w:proofErr w:type="gramEnd"/>
      <w:r w:rsidRPr="00FD4225">
        <w:rPr>
          <w:b/>
          <w:bCs/>
        </w:rPr>
        <w:t xml:space="preserve"> договора: </w:t>
      </w:r>
      <w:r w:rsidRPr="00FD4225">
        <w:t>5 лет</w:t>
      </w:r>
      <w:r w:rsidRPr="00FD4225">
        <w:rPr>
          <w:bCs/>
        </w:rPr>
        <w:t>.</w:t>
      </w:r>
    </w:p>
    <w:p w14:paraId="160AF96B" w14:textId="77777777" w:rsidR="00A42E1C" w:rsidRPr="00FD4225" w:rsidRDefault="00A42E1C">
      <w:pPr>
        <w:numPr>
          <w:ilvl w:val="0"/>
          <w:numId w:val="2"/>
        </w:numPr>
        <w:jc w:val="both"/>
      </w:pPr>
      <w:r w:rsidRPr="00FD4225">
        <w:rPr>
          <w:b/>
          <w:bCs/>
        </w:rPr>
        <w:t xml:space="preserve">Начальная (ежемесячная) цена договора: </w:t>
      </w:r>
      <w:r w:rsidR="00642264" w:rsidRPr="00FD4225">
        <w:rPr>
          <w:rFonts w:cs="Times New Roman"/>
          <w:kern w:val="2"/>
          <w:lang w:eastAsia="ru-RU"/>
        </w:rPr>
        <w:t>452 000</w:t>
      </w:r>
      <w:r w:rsidRPr="00FD4225">
        <w:rPr>
          <w:rFonts w:cs="Times New Roman"/>
          <w:lang w:eastAsia="ru-RU"/>
        </w:rPr>
        <w:t xml:space="preserve"> (</w:t>
      </w:r>
      <w:r w:rsidR="00642264" w:rsidRPr="00FD4225">
        <w:rPr>
          <w:rFonts w:cs="Times New Roman"/>
          <w:i/>
          <w:lang w:eastAsia="ru-RU"/>
        </w:rPr>
        <w:t>четыреста пятьдесят две тысячи</w:t>
      </w:r>
      <w:r w:rsidRPr="00FD4225">
        <w:rPr>
          <w:rFonts w:cs="Times New Roman"/>
          <w:lang w:eastAsia="ru-RU"/>
        </w:rPr>
        <w:t>)</w:t>
      </w:r>
      <w:r w:rsidRPr="00FD4225">
        <w:rPr>
          <w:rFonts w:cs="Times New Roman"/>
          <w:shd w:val="clear" w:color="auto" w:fill="FFFF00"/>
          <w:lang w:eastAsia="ru-RU"/>
        </w:rPr>
        <w:t xml:space="preserve"> </w:t>
      </w:r>
      <w:r w:rsidRPr="00FD4225">
        <w:rPr>
          <w:rFonts w:cs="Times New Roman"/>
          <w:lang w:eastAsia="ru-RU"/>
        </w:rPr>
        <w:t>рублей</w:t>
      </w:r>
      <w:r w:rsidR="00642264" w:rsidRPr="00FD4225">
        <w:rPr>
          <w:rFonts w:cs="Times New Roman"/>
          <w:lang w:eastAsia="ru-RU"/>
        </w:rPr>
        <w:t xml:space="preserve"> 00 коп.</w:t>
      </w:r>
      <w:r w:rsidRPr="00FD4225">
        <w:rPr>
          <w:rFonts w:cs="Times New Roman"/>
          <w:lang w:eastAsia="ru-RU"/>
        </w:rPr>
        <w:t>, в</w:t>
      </w:r>
      <w:r w:rsidR="00642264" w:rsidRPr="00FD4225">
        <w:rPr>
          <w:rFonts w:cs="Times New Roman"/>
          <w:lang w:eastAsia="ru-RU"/>
        </w:rPr>
        <w:t xml:space="preserve"> т.ч</w:t>
      </w:r>
      <w:r w:rsidRPr="00FD4225">
        <w:rPr>
          <w:rFonts w:cs="Times New Roman"/>
          <w:lang w:eastAsia="ru-RU"/>
        </w:rPr>
        <w:t xml:space="preserve"> НДС 20 %.</w:t>
      </w:r>
    </w:p>
    <w:p w14:paraId="3E0F4594" w14:textId="77777777" w:rsidR="00A42E1C" w:rsidRPr="00FD4225" w:rsidRDefault="00A42E1C">
      <w:pPr>
        <w:numPr>
          <w:ilvl w:val="0"/>
          <w:numId w:val="2"/>
        </w:numPr>
        <w:jc w:val="both"/>
      </w:pPr>
      <w:r w:rsidRPr="00FD4225">
        <w:rPr>
          <w:b/>
        </w:rPr>
        <w:t xml:space="preserve">Шаг аукциона: </w:t>
      </w:r>
      <w:r w:rsidRPr="00FD4225">
        <w:t>15000,00 (пятнадцать тысяч) руб.</w:t>
      </w:r>
    </w:p>
    <w:p w14:paraId="6AED1215" w14:textId="77777777" w:rsidR="00A42E1C" w:rsidRPr="00FD4225" w:rsidRDefault="00A42E1C">
      <w:pPr>
        <w:numPr>
          <w:ilvl w:val="0"/>
          <w:numId w:val="2"/>
        </w:numPr>
        <w:jc w:val="both"/>
      </w:pPr>
      <w:r w:rsidRPr="00FD4225">
        <w:rPr>
          <w:b/>
        </w:rPr>
        <w:t xml:space="preserve">Сумма задатка: </w:t>
      </w:r>
      <w:r w:rsidR="00642264" w:rsidRPr="00FD4225">
        <w:rPr>
          <w:rFonts w:cs="Times New Roman"/>
          <w:kern w:val="2"/>
          <w:lang w:eastAsia="ru-RU"/>
        </w:rPr>
        <w:t>452 000</w:t>
      </w:r>
      <w:r w:rsidR="00642264" w:rsidRPr="00FD4225">
        <w:rPr>
          <w:rFonts w:cs="Times New Roman"/>
          <w:lang w:eastAsia="ru-RU"/>
        </w:rPr>
        <w:t xml:space="preserve"> (</w:t>
      </w:r>
      <w:r w:rsidR="00642264" w:rsidRPr="00FD4225">
        <w:rPr>
          <w:rFonts w:cs="Times New Roman"/>
          <w:i/>
          <w:lang w:eastAsia="ru-RU"/>
        </w:rPr>
        <w:t>четыреста пятьдесят две тысячи</w:t>
      </w:r>
      <w:r w:rsidR="00642264" w:rsidRPr="00FD4225">
        <w:rPr>
          <w:rFonts w:cs="Times New Roman"/>
          <w:lang w:eastAsia="ru-RU"/>
        </w:rPr>
        <w:t>) рублей</w:t>
      </w:r>
      <w:r w:rsidR="00642264" w:rsidRPr="00FD4225">
        <w:t xml:space="preserve"> 00 коп</w:t>
      </w:r>
      <w:r w:rsidRPr="00FD4225">
        <w:t>.</w:t>
      </w:r>
      <w:r w:rsidRPr="00FD4225">
        <w:rPr>
          <w:b/>
          <w:shd w:val="clear" w:color="auto" w:fill="FFFF00"/>
        </w:rPr>
        <w:t xml:space="preserve"> </w:t>
      </w:r>
    </w:p>
    <w:p w14:paraId="23DBAF3C" w14:textId="15C67A69" w:rsidR="00A42E1C" w:rsidRPr="00AD7B52" w:rsidRDefault="00A42E1C">
      <w:pPr>
        <w:numPr>
          <w:ilvl w:val="0"/>
          <w:numId w:val="2"/>
        </w:numPr>
        <w:jc w:val="both"/>
      </w:pPr>
      <w:r w:rsidRPr="00AD7B52">
        <w:rPr>
          <w:b/>
          <w:bCs/>
        </w:rPr>
        <w:t>Обеспечение исполнения договора:</w:t>
      </w:r>
      <w:r w:rsidRPr="00AD7B52">
        <w:t xml:space="preserve"> </w:t>
      </w:r>
      <w:r w:rsidR="004B00D2">
        <w:t xml:space="preserve">1/2 </w:t>
      </w:r>
      <w:r w:rsidRPr="00AD7B52">
        <w:t>в размере месячной стоимости договора.</w:t>
      </w:r>
    </w:p>
    <w:p w14:paraId="3DDE5129" w14:textId="77777777" w:rsidR="00A42E1C" w:rsidRPr="00AD7B52" w:rsidRDefault="00A42E1C">
      <w:pPr>
        <w:numPr>
          <w:ilvl w:val="0"/>
          <w:numId w:val="2"/>
        </w:numPr>
        <w:jc w:val="both"/>
      </w:pPr>
      <w:r w:rsidRPr="00AD7B52">
        <w:rPr>
          <w:b/>
          <w:bCs/>
        </w:rPr>
        <w:t>Сроки и условия оплаты</w:t>
      </w:r>
      <w:r w:rsidRPr="00AD7B52">
        <w:t>: в соответствии с аукционной документацией.</w:t>
      </w:r>
    </w:p>
    <w:p w14:paraId="14DC6CDC" w14:textId="77777777" w:rsidR="00A42E1C" w:rsidRPr="00AD7B52" w:rsidRDefault="00A42E1C">
      <w:pPr>
        <w:numPr>
          <w:ilvl w:val="0"/>
          <w:numId w:val="2"/>
        </w:numPr>
        <w:jc w:val="both"/>
      </w:pPr>
      <w:r w:rsidRPr="00AD7B52">
        <w:rPr>
          <w:b/>
          <w:bCs/>
        </w:rPr>
        <w:t xml:space="preserve">Требования </w:t>
      </w:r>
      <w:proofErr w:type="gramStart"/>
      <w:r w:rsidRPr="00AD7B52">
        <w:rPr>
          <w:b/>
          <w:bCs/>
        </w:rPr>
        <w:t>к  участникам</w:t>
      </w:r>
      <w:proofErr w:type="gramEnd"/>
      <w:r w:rsidRPr="00AD7B52">
        <w:rPr>
          <w:b/>
          <w:bCs/>
        </w:rPr>
        <w:t xml:space="preserve">: </w:t>
      </w:r>
      <w:r w:rsidRPr="00AD7B52">
        <w:rPr>
          <w:bCs/>
        </w:rPr>
        <w:t>в соответствии с аукционной документацией.</w:t>
      </w:r>
    </w:p>
    <w:p w14:paraId="6748FB07" w14:textId="77777777" w:rsidR="00A42E1C" w:rsidRPr="001876E5" w:rsidRDefault="00A42E1C">
      <w:pPr>
        <w:numPr>
          <w:ilvl w:val="0"/>
          <w:numId w:val="2"/>
        </w:numPr>
        <w:jc w:val="both"/>
      </w:pPr>
      <w:r w:rsidRPr="00AD7B52">
        <w:rPr>
          <w:b/>
        </w:rPr>
        <w:t>Официальный сайт, на котором размещена аукционная документация</w:t>
      </w:r>
      <w:r w:rsidRPr="001876E5">
        <w:t>–</w:t>
      </w:r>
      <w:r w:rsidR="00642264" w:rsidRPr="001876E5">
        <w:t xml:space="preserve"> </w:t>
      </w:r>
      <w:hyperlink r:id="rId8" w:history="1">
        <w:r w:rsidR="00642264" w:rsidRPr="001876E5">
          <w:rPr>
            <w:rStyle w:val="a6"/>
            <w:color w:val="auto"/>
          </w:rPr>
          <w:t>https://yarget.ru/</w:t>
        </w:r>
      </w:hyperlink>
      <w:r w:rsidR="00642264" w:rsidRPr="001876E5">
        <w:t xml:space="preserve"> </w:t>
      </w:r>
    </w:p>
    <w:p w14:paraId="75D323D7" w14:textId="77777777" w:rsidR="00A42E1C" w:rsidRPr="001876E5" w:rsidRDefault="00A42E1C">
      <w:pPr>
        <w:numPr>
          <w:ilvl w:val="0"/>
          <w:numId w:val="2"/>
        </w:numPr>
        <w:jc w:val="both"/>
      </w:pPr>
      <w:r w:rsidRPr="001876E5">
        <w:rPr>
          <w:b/>
          <w:bCs/>
        </w:rPr>
        <w:t>Место, порядок, даты начала и окончания подачи заявок на участие в аукционе.</w:t>
      </w:r>
    </w:p>
    <w:p w14:paraId="4012E950" w14:textId="77777777" w:rsidR="00A42E1C" w:rsidRPr="001876E5" w:rsidRDefault="00A42E1C">
      <w:pPr>
        <w:ind w:left="720"/>
        <w:jc w:val="both"/>
      </w:pPr>
      <w:r w:rsidRPr="001876E5">
        <w:rPr>
          <w:bCs/>
        </w:rPr>
        <w:t>Для участия в аукционе участник подает заявку на участие в аукционе по форме, установленной аукционной документацией.</w:t>
      </w:r>
    </w:p>
    <w:p w14:paraId="308D85CB" w14:textId="4A1A7F8E" w:rsidR="00A42E1C" w:rsidRPr="001876E5" w:rsidRDefault="00A42E1C">
      <w:pPr>
        <w:ind w:left="720"/>
        <w:jc w:val="both"/>
      </w:pPr>
      <w:r w:rsidRPr="001876E5">
        <w:rPr>
          <w:b/>
          <w:bCs/>
        </w:rPr>
        <w:t xml:space="preserve">Дата начала, место приема заявок: </w:t>
      </w:r>
      <w:r w:rsidRPr="001876E5">
        <w:rPr>
          <w:bCs/>
        </w:rPr>
        <w:t xml:space="preserve">заявки на участие в аукционе принимаются по адресу: </w:t>
      </w:r>
      <w:r w:rsidRPr="001876E5">
        <w:t>1500</w:t>
      </w:r>
      <w:r w:rsidR="00642264" w:rsidRPr="001876E5">
        <w:t>44</w:t>
      </w:r>
      <w:r w:rsidRPr="001876E5">
        <w:t>, г.</w:t>
      </w:r>
      <w:r w:rsidR="00642264" w:rsidRPr="001876E5">
        <w:t xml:space="preserve"> </w:t>
      </w:r>
      <w:r w:rsidRPr="001876E5">
        <w:t xml:space="preserve">Ярославль, </w:t>
      </w:r>
      <w:r w:rsidR="00642264" w:rsidRPr="001876E5">
        <w:t>Ленинградский пр-т</w:t>
      </w:r>
      <w:r w:rsidRPr="001876E5">
        <w:t xml:space="preserve">, </w:t>
      </w:r>
      <w:r w:rsidR="00642264" w:rsidRPr="001876E5">
        <w:t>д.37</w:t>
      </w:r>
      <w:r w:rsidRPr="001876E5">
        <w:t>, отдел закупок,</w:t>
      </w:r>
      <w:r w:rsidRPr="001876E5">
        <w:rPr>
          <w:bCs/>
        </w:rPr>
        <w:t xml:space="preserve"> с </w:t>
      </w:r>
      <w:r w:rsidR="004A66C4">
        <w:rPr>
          <w:bCs/>
        </w:rPr>
        <w:t>11</w:t>
      </w:r>
      <w:r w:rsidR="0003428D" w:rsidRPr="00FD4225">
        <w:t>.</w:t>
      </w:r>
      <w:r w:rsidR="004A66C4" w:rsidRPr="00FD4225">
        <w:t>01</w:t>
      </w:r>
      <w:r w:rsidRPr="00FD4225">
        <w:t>.202</w:t>
      </w:r>
      <w:r w:rsidR="004A66C4" w:rsidRPr="00FD4225">
        <w:t>2</w:t>
      </w:r>
      <w:r w:rsidRPr="00FD4225">
        <w:t xml:space="preserve"> в рабочие дни с 08:00 ч. до 12:00 ч. и с 13:00 ч. до 16:00 ч. местного времени.</w:t>
      </w:r>
    </w:p>
    <w:p w14:paraId="40528D85" w14:textId="56C67DF6" w:rsidR="00A42E1C" w:rsidRPr="001876E5" w:rsidRDefault="00A42E1C">
      <w:pPr>
        <w:widowControl w:val="0"/>
        <w:ind w:left="720"/>
        <w:jc w:val="both"/>
      </w:pPr>
      <w:r w:rsidRPr="001876E5">
        <w:rPr>
          <w:b/>
        </w:rPr>
        <w:t xml:space="preserve">Дата, время </w:t>
      </w:r>
      <w:proofErr w:type="gramStart"/>
      <w:r w:rsidRPr="001876E5">
        <w:rPr>
          <w:b/>
        </w:rPr>
        <w:t>и  окончания</w:t>
      </w:r>
      <w:proofErr w:type="gramEnd"/>
      <w:r w:rsidRPr="001876E5">
        <w:rPr>
          <w:b/>
        </w:rPr>
        <w:t xml:space="preserve"> подачи заявок</w:t>
      </w:r>
      <w:r w:rsidR="0003428D" w:rsidRPr="001876E5">
        <w:t xml:space="preserve">: </w:t>
      </w:r>
      <w:r w:rsidR="005852E6">
        <w:t>19</w:t>
      </w:r>
      <w:r w:rsidR="0003428D" w:rsidRPr="00FD4225">
        <w:t>.</w:t>
      </w:r>
      <w:r w:rsidR="00A9595A" w:rsidRPr="00FD4225">
        <w:t>01</w:t>
      </w:r>
      <w:r w:rsidRPr="00FD4225">
        <w:t>.202</w:t>
      </w:r>
      <w:r w:rsidR="00A9595A" w:rsidRPr="00FD4225">
        <w:t>2</w:t>
      </w:r>
      <w:r w:rsidR="0003428D" w:rsidRPr="00FD4225">
        <w:t xml:space="preserve">, </w:t>
      </w:r>
      <w:r w:rsidR="001876E5" w:rsidRPr="00FD4225">
        <w:t>16</w:t>
      </w:r>
      <w:r w:rsidRPr="00FD4225">
        <w:t>:00 часов по местному времени.</w:t>
      </w:r>
    </w:p>
    <w:p w14:paraId="3A0BF9D0" w14:textId="31CD8F2E" w:rsidR="00A42E1C" w:rsidRPr="001876E5" w:rsidRDefault="00A42E1C">
      <w:pPr>
        <w:numPr>
          <w:ilvl w:val="0"/>
          <w:numId w:val="2"/>
        </w:numPr>
        <w:jc w:val="both"/>
      </w:pPr>
      <w:r w:rsidRPr="001876E5">
        <w:rPr>
          <w:b/>
        </w:rPr>
        <w:t xml:space="preserve">Дата, время и </w:t>
      </w:r>
      <w:proofErr w:type="gramStart"/>
      <w:r w:rsidRPr="001876E5">
        <w:rPr>
          <w:b/>
        </w:rPr>
        <w:t>место  проведения</w:t>
      </w:r>
      <w:proofErr w:type="gramEnd"/>
      <w:r w:rsidRPr="001876E5">
        <w:rPr>
          <w:b/>
        </w:rPr>
        <w:t xml:space="preserve"> аукциона</w:t>
      </w:r>
      <w:r w:rsidRPr="001876E5">
        <w:t xml:space="preserve">: </w:t>
      </w:r>
      <w:r w:rsidR="005852E6">
        <w:t>21</w:t>
      </w:r>
      <w:r w:rsidR="0003428D" w:rsidRPr="00FD4225">
        <w:t>.</w:t>
      </w:r>
      <w:r w:rsidR="00A9595A" w:rsidRPr="00FD4225">
        <w:t>01</w:t>
      </w:r>
      <w:r w:rsidRPr="00FD4225">
        <w:t>.202</w:t>
      </w:r>
      <w:r w:rsidR="00A9595A" w:rsidRPr="00FD4225">
        <w:t>2</w:t>
      </w:r>
      <w:r w:rsidRPr="00FD4225">
        <w:t xml:space="preserve"> года</w:t>
      </w:r>
      <w:r w:rsidR="0003428D" w:rsidRPr="00FD4225">
        <w:t>, 1</w:t>
      </w:r>
      <w:r w:rsidR="001876E5" w:rsidRPr="00FD4225">
        <w:t>4</w:t>
      </w:r>
      <w:r w:rsidRPr="00FD4225">
        <w:t xml:space="preserve">:00 часов по местному времени, </w:t>
      </w:r>
      <w:r w:rsidRPr="00FD4225">
        <w:rPr>
          <w:szCs w:val="28"/>
        </w:rPr>
        <w:t>1500</w:t>
      </w:r>
      <w:r w:rsidR="00642264" w:rsidRPr="00FD4225">
        <w:rPr>
          <w:szCs w:val="28"/>
        </w:rPr>
        <w:t>44</w:t>
      </w:r>
      <w:r w:rsidRPr="00FD4225">
        <w:rPr>
          <w:szCs w:val="28"/>
        </w:rPr>
        <w:t xml:space="preserve">, </w:t>
      </w:r>
      <w:r w:rsidRPr="00FD4225">
        <w:t>г.</w:t>
      </w:r>
      <w:r w:rsidR="00642264" w:rsidRPr="00FD4225">
        <w:t xml:space="preserve"> </w:t>
      </w:r>
      <w:r w:rsidRPr="00FD4225">
        <w:t xml:space="preserve">Ярославль, </w:t>
      </w:r>
      <w:r w:rsidR="00642264" w:rsidRPr="00FD4225">
        <w:t>Ленинградский пр-т, д.37</w:t>
      </w:r>
      <w:r w:rsidRPr="00FD4225">
        <w:t>, актовый зал акционерного общества «</w:t>
      </w:r>
      <w:proofErr w:type="spellStart"/>
      <w:r w:rsidR="00642264" w:rsidRPr="00FD4225">
        <w:t>Яргорэлектротранс</w:t>
      </w:r>
      <w:proofErr w:type="spellEnd"/>
      <w:r w:rsidRPr="00FD4225">
        <w:t>».</w:t>
      </w:r>
    </w:p>
    <w:p w14:paraId="787B79E0" w14:textId="77777777" w:rsidR="00A42E1C" w:rsidRPr="001876E5" w:rsidRDefault="00A42E1C">
      <w:pPr>
        <w:ind w:left="720"/>
        <w:jc w:val="both"/>
      </w:pPr>
    </w:p>
    <w:p w14:paraId="33FF73FF" w14:textId="77777777" w:rsidR="00A42E1C" w:rsidRPr="001876E5" w:rsidRDefault="00A42E1C">
      <w:pPr>
        <w:ind w:firstLine="709"/>
        <w:jc w:val="both"/>
      </w:pPr>
    </w:p>
    <w:p w14:paraId="6A11CD95" w14:textId="77777777" w:rsidR="00A42E1C" w:rsidRPr="001876E5" w:rsidRDefault="00A42E1C">
      <w:pPr>
        <w:ind w:firstLine="709"/>
        <w:jc w:val="both"/>
      </w:pPr>
    </w:p>
    <w:p w14:paraId="4808C610" w14:textId="77777777" w:rsidR="00A42E1C" w:rsidRDefault="00A42E1C">
      <w:pPr>
        <w:ind w:firstLine="709"/>
        <w:jc w:val="both"/>
      </w:pPr>
    </w:p>
    <w:p w14:paraId="13A33419" w14:textId="77777777" w:rsidR="00A42E1C" w:rsidRDefault="00A42E1C">
      <w:pPr>
        <w:ind w:firstLine="709"/>
        <w:jc w:val="both"/>
      </w:pPr>
    </w:p>
    <w:sectPr w:rsidR="00A42E1C">
      <w:footerReference w:type="default" r:id="rId9"/>
      <w:footerReference w:type="first" r:id="rId10"/>
      <w:pgSz w:w="11906" w:h="16838"/>
      <w:pgMar w:top="720" w:right="720" w:bottom="765" w:left="72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6C075" w14:textId="77777777" w:rsidR="003565A7" w:rsidRDefault="003565A7">
      <w:r>
        <w:separator/>
      </w:r>
    </w:p>
  </w:endnote>
  <w:endnote w:type="continuationSeparator" w:id="0">
    <w:p w14:paraId="21CE63DD" w14:textId="77777777" w:rsidR="003565A7" w:rsidRDefault="0035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3843" w14:textId="25618744" w:rsidR="00A42E1C" w:rsidRDefault="00313087">
    <w:pPr>
      <w:pStyle w:val="a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BF972A4" wp14:editId="3147AA6B">
              <wp:simplePos x="0" y="0"/>
              <wp:positionH relativeFrom="page">
                <wp:posOffset>6223000</wp:posOffset>
              </wp:positionH>
              <wp:positionV relativeFrom="paragraph">
                <wp:posOffset>635</wp:posOffset>
              </wp:positionV>
              <wp:extent cx="876300" cy="142875"/>
              <wp:effectExtent l="3175" t="635" r="6350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42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FF1CB" w14:textId="77777777" w:rsidR="00A42E1C" w:rsidRDefault="00A42E1C">
                          <w:pPr>
                            <w:pStyle w:val="ae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DF600E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972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0pt;margin-top:.05pt;width:69pt;height:11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" stroked="f">
              <v:fill opacity="0"/>
              <v:textbox inset=".1pt,.1pt,.1pt,.1pt">
                <w:txbxContent>
                  <w:p w14:paraId="2BAFF1CB" w14:textId="77777777" w:rsidR="00A42E1C" w:rsidRDefault="00A42E1C">
                    <w:pPr>
                      <w:pStyle w:val="ae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DF600E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1892" w14:textId="77777777" w:rsidR="00A42E1C" w:rsidRDefault="00A42E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26637" w14:textId="77777777" w:rsidR="003565A7" w:rsidRDefault="003565A7">
      <w:r>
        <w:separator/>
      </w:r>
    </w:p>
  </w:footnote>
  <w:footnote w:type="continuationSeparator" w:id="0">
    <w:p w14:paraId="444F8960" w14:textId="77777777" w:rsidR="003565A7" w:rsidRDefault="00356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64"/>
    <w:rsid w:val="0003428D"/>
    <w:rsid w:val="0012660B"/>
    <w:rsid w:val="001876E5"/>
    <w:rsid w:val="001C5A28"/>
    <w:rsid w:val="00313087"/>
    <w:rsid w:val="003565A7"/>
    <w:rsid w:val="004104C9"/>
    <w:rsid w:val="00473BD8"/>
    <w:rsid w:val="004A66C4"/>
    <w:rsid w:val="004B00D2"/>
    <w:rsid w:val="005852E6"/>
    <w:rsid w:val="00642264"/>
    <w:rsid w:val="008E6334"/>
    <w:rsid w:val="0099324B"/>
    <w:rsid w:val="00A42E1C"/>
    <w:rsid w:val="00A9595A"/>
    <w:rsid w:val="00AD7B52"/>
    <w:rsid w:val="00CC5925"/>
    <w:rsid w:val="00DF600E"/>
    <w:rsid w:val="00FC30C8"/>
    <w:rsid w:val="00FD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5E3AC24"/>
  <w15:chartTrackingRefBased/>
  <w15:docId w15:val="{60E79C30-E53D-4D16-A39A-302E319C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 w:val="0"/>
    </w:rPr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4">
    <w:name w:val="Знак Знак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нак Знак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нак Знак2"/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Знак Знак1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Знак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0"/>
  </w:style>
  <w:style w:type="character" w:styleId="a5">
    <w:name w:val="Strong"/>
    <w:qFormat/>
    <w:rPr>
      <w:b/>
      <w:bCs/>
      <w:color w:val="000000"/>
    </w:rPr>
  </w:style>
  <w:style w:type="character" w:customStyle="1" w:styleId="iceouttxt5">
    <w:name w:val="iceouttxt5"/>
    <w:rPr>
      <w:rFonts w:ascii="Arial" w:hAnsi="Arial" w:cs="Arial"/>
      <w:color w:val="666666"/>
      <w:sz w:val="17"/>
      <w:szCs w:val="17"/>
    </w:rPr>
  </w:style>
  <w:style w:type="character" w:customStyle="1" w:styleId="apple-converted-space">
    <w:name w:val="apple-converted-space"/>
    <w:basedOn w:val="10"/>
  </w:style>
  <w:style w:type="character" w:customStyle="1" w:styleId="nowrap">
    <w:name w:val="nowrap"/>
    <w:basedOn w:val="10"/>
  </w:style>
  <w:style w:type="character" w:customStyle="1" w:styleId="iceouttxt4">
    <w:name w:val="iceouttxt4"/>
    <w:basedOn w:val="10"/>
  </w:style>
  <w:style w:type="character" w:styleId="a6">
    <w:name w:val="Hyperlink"/>
    <w:rPr>
      <w:color w:val="0000FF"/>
      <w:u w:val="single"/>
    </w:rPr>
  </w:style>
  <w:style w:type="character" w:customStyle="1" w:styleId="12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7"/>
      <w:szCs w:val="17"/>
      <w:lang w:val="en-US"/>
    </w:rPr>
  </w:style>
  <w:style w:type="character" w:customStyle="1" w:styleId="a7">
    <w:name w:val="Символ нумерации"/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customStyle="1" w:styleId="13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jc w:val="both"/>
    </w:pPr>
    <w:rPr>
      <w:szCs w:val="20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WW-">
    <w:name w:val="WW-Заголовок"/>
    <w:basedOn w:val="a"/>
    <w:next w:val="ac"/>
    <w:pPr>
      <w:jc w:val="center"/>
    </w:pPr>
    <w:rPr>
      <w:b/>
      <w:szCs w:val="20"/>
    </w:rPr>
  </w:style>
  <w:style w:type="paragraph" w:styleId="ac">
    <w:name w:val="Subtitle"/>
    <w:basedOn w:val="13"/>
    <w:next w:val="a9"/>
    <w:qFormat/>
    <w:pPr>
      <w:jc w:val="center"/>
    </w:pPr>
    <w:rPr>
      <w:i/>
      <w:iCs/>
    </w:rPr>
  </w:style>
  <w:style w:type="paragraph" w:customStyle="1" w:styleId="220">
    <w:name w:val="Основной текст с отступом 22"/>
    <w:basedOn w:val="a"/>
    <w:pPr>
      <w:ind w:firstLine="360"/>
    </w:pPr>
    <w:rPr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ad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rPr>
      <w:sz w:val="20"/>
      <w:szCs w:val="20"/>
    </w:rPr>
  </w:style>
  <w:style w:type="paragraph" w:customStyle="1" w:styleId="d">
    <w:name w:val="d"/>
    <w:basedOn w:val="a"/>
    <w:pPr>
      <w:spacing w:before="280" w:after="280"/>
      <w:ind w:firstLine="120"/>
    </w:pPr>
    <w:rPr>
      <w:rFonts w:ascii="Arial" w:hAnsi="Arial" w:cs="Arial"/>
      <w:sz w:val="20"/>
      <w:szCs w:val="20"/>
    </w:rPr>
  </w:style>
  <w:style w:type="paragraph" w:customStyle="1" w:styleId="af">
    <w:name w:val="Содержимое таблицы"/>
    <w:basedOn w:val="a"/>
    <w:pPr>
      <w:suppressLineNumbers/>
      <w:tabs>
        <w:tab w:val="left" w:pos="0"/>
      </w:tabs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tabs>
        <w:tab w:val="left" w:pos="0"/>
      </w:tabs>
      <w:ind w:firstLine="567"/>
      <w:jc w:val="both"/>
    </w:pPr>
    <w:rPr>
      <w:rFonts w:ascii="Courier New" w:hAnsi="Courier New" w:cs="Courier New"/>
      <w:sz w:val="20"/>
      <w:szCs w:val="20"/>
    </w:r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9"/>
  </w:style>
  <w:style w:type="paragraph" w:styleId="af2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3">
    <w:name w:val="Обычный (веб)"/>
    <w:basedOn w:val="a"/>
    <w:pPr>
      <w:suppressAutoHyphens w:val="0"/>
      <w:spacing w:before="280" w:after="119"/>
    </w:pPr>
    <w:rPr>
      <w:rFonts w:cs="Times New Roman"/>
    </w:rPr>
  </w:style>
  <w:style w:type="paragraph" w:styleId="af4">
    <w:name w:val="Balloon Text"/>
    <w:basedOn w:val="a"/>
    <w:rPr>
      <w:rFonts w:ascii="Tahoma" w:hAnsi="Tahoma" w:cs="Times New Roman"/>
      <w:sz w:val="16"/>
      <w:szCs w:val="16"/>
      <w:lang w:val="x-none"/>
    </w:rPr>
  </w:style>
  <w:style w:type="character" w:styleId="af5">
    <w:name w:val="Unresolved Mention"/>
    <w:uiPriority w:val="99"/>
    <w:semiHidden/>
    <w:unhideWhenUsed/>
    <w:rsid w:val="00642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ge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z1@yarg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№0371200006612000042</vt:lpstr>
    </vt:vector>
  </TitlesOfParts>
  <Company/>
  <LinksUpToDate>false</LinksUpToDate>
  <CharactersWithSpaces>2257</CharactersWithSpaces>
  <SharedDoc>false</SharedDoc>
  <HLinks>
    <vt:vector size="12" baseType="variant">
      <vt:variant>
        <vt:i4>4063349</vt:i4>
      </vt:variant>
      <vt:variant>
        <vt:i4>3</vt:i4>
      </vt:variant>
      <vt:variant>
        <vt:i4>0</vt:i4>
      </vt:variant>
      <vt:variant>
        <vt:i4>5</vt:i4>
      </vt:variant>
      <vt:variant>
        <vt:lpwstr>https://yarget.ru/</vt:lpwstr>
      </vt:variant>
      <vt:variant>
        <vt:lpwstr/>
      </vt:variant>
      <vt:variant>
        <vt:i4>589936</vt:i4>
      </vt:variant>
      <vt:variant>
        <vt:i4>0</vt:i4>
      </vt:variant>
      <vt:variant>
        <vt:i4>0</vt:i4>
      </vt:variant>
      <vt:variant>
        <vt:i4>5</vt:i4>
      </vt:variant>
      <vt:variant>
        <vt:lpwstr>mailto:oz1@yarget.ru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№0371200006612000042</dc:title>
  <dc:subject/>
  <dc:creator>issaeva</dc:creator>
  <cp:keywords/>
  <cp:lastModifiedBy>Зам. ОЗ</cp:lastModifiedBy>
  <cp:revision>4</cp:revision>
  <cp:lastPrinted>2016-10-05T16:13:00Z</cp:lastPrinted>
  <dcterms:created xsi:type="dcterms:W3CDTF">2022-01-11T09:05:00Z</dcterms:created>
  <dcterms:modified xsi:type="dcterms:W3CDTF">2022-01-11T10:50:00Z</dcterms:modified>
</cp:coreProperties>
</file>